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2A" w:rsidRDefault="00C7312A"/>
    <w:p w:rsidR="001360F0" w:rsidRPr="00CE13CD" w:rsidRDefault="001360F0" w:rsidP="001360F0">
      <w:pPr>
        <w:rPr>
          <w:rFonts w:ascii="Georgia" w:hAnsi="Georgia"/>
          <w:b/>
          <w:sz w:val="32"/>
          <w:szCs w:val="32"/>
        </w:rPr>
      </w:pPr>
      <w:r w:rsidRPr="00CE13CD">
        <w:rPr>
          <w:rFonts w:ascii="Georgia" w:hAnsi="Georgia"/>
          <w:b/>
          <w:sz w:val="32"/>
          <w:szCs w:val="32"/>
        </w:rPr>
        <w:t>Material Safety Data Sheets (MSDS)</w:t>
      </w:r>
    </w:p>
    <w:p w:rsidR="001360F0" w:rsidRPr="00B248C9" w:rsidRDefault="001360F0" w:rsidP="001360F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IDENTIFICATION</w:t>
      </w:r>
      <w:r>
        <w:rPr>
          <w:rFonts w:ascii="Georgia" w:hAnsi="Georgia" w:cs="Arial"/>
          <w:sz w:val="28"/>
          <w:szCs w:val="28"/>
        </w:rPr>
        <w:t xml:space="preserve"> </w:t>
      </w:r>
    </w:p>
    <w:p w:rsidR="00F740CF" w:rsidRDefault="00F740CF" w:rsidP="00F740CF">
      <w:pPr>
        <w:pStyle w:val="NoSpacing"/>
      </w:pPr>
    </w:p>
    <w:p w:rsidR="001360F0" w:rsidRPr="00B248C9" w:rsidRDefault="001360F0" w:rsidP="001360F0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PROPANE</w:t>
      </w:r>
    </w:p>
    <w:p w:rsidR="001360F0" w:rsidRPr="00983864" w:rsidRDefault="001360F0" w:rsidP="001360F0">
      <w:pPr>
        <w:pStyle w:val="NoSpacing"/>
        <w:rPr>
          <w:rFonts w:ascii="Georgia" w:hAnsi="Georgia"/>
          <w:sz w:val="24"/>
          <w:szCs w:val="24"/>
        </w:rPr>
      </w:pPr>
      <w:r w:rsidRPr="00983864">
        <w:rPr>
          <w:rFonts w:ascii="Georgia" w:hAnsi="Georgia"/>
          <w:sz w:val="24"/>
          <w:szCs w:val="24"/>
        </w:rPr>
        <w:t xml:space="preserve">Chemical formula: </w:t>
      </w:r>
      <w:r w:rsidRPr="00983864">
        <w:rPr>
          <w:rFonts w:ascii="Georgia" w:hAnsi="Georgia"/>
          <w:sz w:val="24"/>
          <w:szCs w:val="24"/>
        </w:rPr>
        <w:tab/>
      </w:r>
      <w:r w:rsidRPr="0098386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</w:t>
      </w:r>
    </w:p>
    <w:p w:rsidR="001360F0" w:rsidRPr="00983864" w:rsidRDefault="001360F0" w:rsidP="001360F0">
      <w:pPr>
        <w:pStyle w:val="NoSpacing"/>
        <w:rPr>
          <w:rFonts w:ascii="Georgia" w:hAnsi="Georgia"/>
          <w:sz w:val="24"/>
          <w:szCs w:val="24"/>
        </w:rPr>
      </w:pPr>
      <w:r w:rsidRPr="00983864">
        <w:rPr>
          <w:rFonts w:ascii="Georgia" w:hAnsi="Georgia"/>
          <w:sz w:val="24"/>
          <w:szCs w:val="24"/>
        </w:rPr>
        <w:t xml:space="preserve">Product Use Description: </w:t>
      </w:r>
      <w:r w:rsidRPr="00983864">
        <w:rPr>
          <w:rFonts w:ascii="Georgia" w:hAnsi="Georgia"/>
          <w:sz w:val="24"/>
          <w:szCs w:val="24"/>
        </w:rPr>
        <w:tab/>
        <w:t>General Industrial</w:t>
      </w:r>
    </w:p>
    <w:p w:rsidR="001360F0" w:rsidRPr="00983864" w:rsidRDefault="001360F0" w:rsidP="001360F0">
      <w:pPr>
        <w:pStyle w:val="NoSpacing"/>
        <w:rPr>
          <w:rFonts w:ascii="Georgia" w:hAnsi="Georgia"/>
          <w:sz w:val="24"/>
          <w:szCs w:val="24"/>
        </w:rPr>
      </w:pPr>
    </w:p>
    <w:p w:rsidR="001360F0" w:rsidRPr="00B248C9" w:rsidRDefault="001360F0" w:rsidP="001360F0">
      <w:pPr>
        <w:pStyle w:val="NoSpacing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B248C9">
        <w:rPr>
          <w:rFonts w:ascii="Georgia" w:hAnsi="Georgia"/>
          <w:b/>
          <w:sz w:val="24"/>
          <w:szCs w:val="24"/>
        </w:rPr>
        <w:t>CHEMICAL AND COMMON NAMES</w:t>
      </w:r>
    </w:p>
    <w:p w:rsidR="001360F0" w:rsidRDefault="001360F0" w:rsidP="001360F0">
      <w:pPr>
        <w:pStyle w:val="NoSpacing"/>
        <w:rPr>
          <w:rFonts w:ascii="Georgia" w:hAnsi="Georgia"/>
          <w:sz w:val="24"/>
          <w:szCs w:val="24"/>
        </w:rPr>
      </w:pPr>
      <w:r w:rsidRPr="00983864">
        <w:rPr>
          <w:rFonts w:ascii="Georgia" w:hAnsi="Georgia"/>
          <w:sz w:val="24"/>
          <w:szCs w:val="24"/>
        </w:rPr>
        <w:t xml:space="preserve">Synonyms: </w:t>
      </w:r>
      <w:r w:rsidRPr="00983864">
        <w:rPr>
          <w:rFonts w:ascii="Georgia" w:hAnsi="Georgia"/>
          <w:sz w:val="24"/>
          <w:szCs w:val="24"/>
        </w:rPr>
        <w:tab/>
      </w:r>
      <w:r w:rsidRPr="00983864">
        <w:rPr>
          <w:rFonts w:ascii="Georgia" w:hAnsi="Georgia"/>
          <w:sz w:val="24"/>
          <w:szCs w:val="24"/>
        </w:rPr>
        <w:tab/>
      </w:r>
      <w:r w:rsidRPr="0098386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MTG MSDS76; N-Propane; </w:t>
      </w:r>
      <w:proofErr w:type="spellStart"/>
      <w:r>
        <w:rPr>
          <w:rFonts w:ascii="Georgia" w:hAnsi="Georgia"/>
          <w:sz w:val="24"/>
          <w:szCs w:val="24"/>
        </w:rPr>
        <w:t>Dimethylmethane</w:t>
      </w:r>
      <w:proofErr w:type="spellEnd"/>
      <w:r>
        <w:rPr>
          <w:rFonts w:ascii="Georgia" w:hAnsi="Georgia"/>
          <w:sz w:val="24"/>
          <w:szCs w:val="24"/>
        </w:rPr>
        <w:t xml:space="preserve">; Propyl Hydride; R-290; </w:t>
      </w:r>
    </w:p>
    <w:p w:rsidR="001360F0" w:rsidRDefault="001360F0" w:rsidP="001360F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Propylhydride</w:t>
      </w:r>
      <w:proofErr w:type="spellEnd"/>
      <w:r>
        <w:rPr>
          <w:rFonts w:ascii="Georgia" w:hAnsi="Georgia"/>
          <w:sz w:val="24"/>
          <w:szCs w:val="24"/>
        </w:rPr>
        <w:t xml:space="preserve">; Liquefied Petroleum Gas; LPG; &gt;96% Natural Grade; </w:t>
      </w:r>
    </w:p>
    <w:p w:rsidR="001360F0" w:rsidRPr="00983864" w:rsidRDefault="001360F0" w:rsidP="001360F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&gt;99.9% Pure Grade; UN 1978; C3H8; 00232330; RTECS TX 2275000</w:t>
      </w:r>
    </w:p>
    <w:p w:rsidR="001360F0" w:rsidRDefault="001360F0" w:rsidP="00F740CF">
      <w:pPr>
        <w:pStyle w:val="NoSpacing"/>
      </w:pPr>
    </w:p>
    <w:p w:rsidR="001360F0" w:rsidRPr="00CE13CD" w:rsidRDefault="001360F0" w:rsidP="00F740CF">
      <w:pPr>
        <w:pStyle w:val="NoSpacing"/>
      </w:pPr>
    </w:p>
    <w:p w:rsidR="00C7312A" w:rsidRPr="00B248C9" w:rsidRDefault="0058597C" w:rsidP="0047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PHYSICAL &amp; CHEMICAL PROPERTIES</w:t>
      </w:r>
    </w:p>
    <w:p w:rsidR="001360F0" w:rsidRDefault="001360F0" w:rsidP="00572A01">
      <w:pPr>
        <w:pStyle w:val="NoSpacing"/>
        <w:rPr>
          <w:rFonts w:ascii="Georgia" w:hAnsi="Georgia"/>
          <w:sz w:val="24"/>
          <w:szCs w:val="24"/>
          <w:u w:val="single"/>
        </w:rPr>
      </w:pP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572A01">
        <w:rPr>
          <w:rFonts w:ascii="Georgia" w:hAnsi="Georgia"/>
          <w:sz w:val="24"/>
          <w:szCs w:val="24"/>
          <w:u w:val="single"/>
        </w:rPr>
        <w:t>Physical State:</w:t>
      </w:r>
      <w:r>
        <w:rPr>
          <w:rFonts w:ascii="Georgia" w:hAnsi="Georgia"/>
          <w:sz w:val="24"/>
          <w:szCs w:val="24"/>
        </w:rPr>
        <w:t xml:space="preserve"> Gas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Color:</w:t>
      </w:r>
      <w:r>
        <w:rPr>
          <w:rFonts w:ascii="Georgia" w:hAnsi="Georgia"/>
          <w:sz w:val="24"/>
          <w:szCs w:val="24"/>
        </w:rPr>
        <w:t xml:space="preserve"> colorless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572A01">
        <w:rPr>
          <w:rFonts w:ascii="Georgia" w:hAnsi="Georgia"/>
          <w:sz w:val="24"/>
          <w:szCs w:val="24"/>
          <w:u w:val="single"/>
        </w:rPr>
        <w:t>Odor:</w:t>
      </w:r>
      <w:r>
        <w:rPr>
          <w:rFonts w:ascii="Georgia" w:hAnsi="Georgia"/>
          <w:sz w:val="24"/>
          <w:szCs w:val="24"/>
        </w:rPr>
        <w:t xml:space="preserve"> </w:t>
      </w:r>
      <w:r w:rsidR="00FB5389">
        <w:rPr>
          <w:rFonts w:ascii="Georgia" w:hAnsi="Georgia"/>
          <w:sz w:val="24"/>
          <w:szCs w:val="24"/>
        </w:rPr>
        <w:t>gasoline odor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Taste:</w:t>
      </w:r>
      <w:r>
        <w:rPr>
          <w:rFonts w:ascii="Georgia" w:hAnsi="Georgia"/>
          <w:sz w:val="24"/>
          <w:szCs w:val="24"/>
        </w:rPr>
        <w:t xml:space="preserve"> </w:t>
      </w:r>
      <w:r w:rsidR="00D157AA">
        <w:rPr>
          <w:rFonts w:ascii="Georgia" w:hAnsi="Georgia"/>
          <w:sz w:val="24"/>
          <w:szCs w:val="24"/>
        </w:rPr>
        <w:t>tasteless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572A01">
        <w:rPr>
          <w:rFonts w:ascii="Georgia" w:hAnsi="Georgia"/>
          <w:sz w:val="24"/>
          <w:szCs w:val="24"/>
          <w:u w:val="single"/>
        </w:rPr>
        <w:t>Molecular Weight:</w:t>
      </w:r>
      <w:r>
        <w:rPr>
          <w:rFonts w:ascii="Georgia" w:hAnsi="Georgia"/>
          <w:sz w:val="24"/>
          <w:szCs w:val="24"/>
        </w:rPr>
        <w:t xml:space="preserve"> 39.948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Molecular Formula:</w:t>
      </w:r>
      <w:r>
        <w:rPr>
          <w:rFonts w:ascii="Georgia" w:hAnsi="Georgia"/>
          <w:sz w:val="24"/>
          <w:szCs w:val="24"/>
        </w:rPr>
        <w:t xml:space="preserve"> Ar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572A01">
        <w:rPr>
          <w:rFonts w:ascii="Georgia" w:hAnsi="Georgia"/>
          <w:sz w:val="24"/>
          <w:szCs w:val="24"/>
          <w:u w:val="single"/>
        </w:rPr>
        <w:t>Boiling Point:</w:t>
      </w:r>
      <w:r>
        <w:rPr>
          <w:rFonts w:ascii="Georgia" w:hAnsi="Georgia"/>
          <w:sz w:val="24"/>
          <w:szCs w:val="24"/>
        </w:rPr>
        <w:t xml:space="preserve"> -303 F (-186 C)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Freezing Point:</w:t>
      </w:r>
      <w:r>
        <w:rPr>
          <w:rFonts w:ascii="Georgia" w:hAnsi="Georgia"/>
          <w:sz w:val="24"/>
          <w:szCs w:val="24"/>
        </w:rPr>
        <w:t xml:space="preserve"> -308 F (-189 C)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Decompression Point:</w:t>
      </w:r>
      <w:r>
        <w:rPr>
          <w:rFonts w:ascii="Georgia" w:hAnsi="Georgia"/>
          <w:sz w:val="24"/>
          <w:szCs w:val="24"/>
        </w:rPr>
        <w:t xml:space="preserve"> not available</w:t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Vapor Pressure:</w:t>
      </w:r>
      <w:r>
        <w:rPr>
          <w:rFonts w:ascii="Georgia" w:hAnsi="Georgia"/>
          <w:sz w:val="24"/>
          <w:szCs w:val="24"/>
        </w:rPr>
        <w:t xml:space="preserve"> 500 mmHg at -190 C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Vapor Density (air=1):</w:t>
      </w:r>
      <w:r>
        <w:rPr>
          <w:rFonts w:ascii="Georgia" w:hAnsi="Georgia"/>
          <w:sz w:val="24"/>
          <w:szCs w:val="24"/>
        </w:rPr>
        <w:t xml:space="preserve"> 1.380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Specific Gravity:</w:t>
      </w:r>
      <w:r>
        <w:rPr>
          <w:rFonts w:ascii="Georgia" w:hAnsi="Georgia"/>
          <w:sz w:val="24"/>
          <w:szCs w:val="24"/>
        </w:rPr>
        <w:t xml:space="preserve"> N/A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Density:</w:t>
      </w:r>
      <w:r>
        <w:rPr>
          <w:rFonts w:ascii="Georgia" w:hAnsi="Georgia"/>
          <w:sz w:val="24"/>
          <w:szCs w:val="24"/>
        </w:rPr>
        <w:t xml:space="preserve"> 1.784 g/L at 0 C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Water Solubility:</w:t>
      </w:r>
      <w:r>
        <w:rPr>
          <w:rFonts w:ascii="Georgia" w:hAnsi="Georgia"/>
          <w:sz w:val="24"/>
          <w:szCs w:val="24"/>
        </w:rPr>
        <w:t xml:space="preserve"> 3.36% at 20 C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PH:</w:t>
      </w:r>
      <w:r>
        <w:rPr>
          <w:rFonts w:ascii="Georgia" w:hAnsi="Georgia"/>
          <w:sz w:val="24"/>
          <w:szCs w:val="24"/>
        </w:rPr>
        <w:t xml:space="preserve"> N/A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Volatility:</w:t>
      </w:r>
      <w:r>
        <w:rPr>
          <w:rFonts w:ascii="Georgia" w:hAnsi="Georgia"/>
          <w:sz w:val="24"/>
          <w:szCs w:val="24"/>
        </w:rPr>
        <w:t xml:space="preserve"> N/A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Odor Threshold:</w:t>
      </w:r>
      <w:r>
        <w:rPr>
          <w:rFonts w:ascii="Georgia" w:hAnsi="Georgia"/>
          <w:sz w:val="24"/>
          <w:szCs w:val="24"/>
        </w:rPr>
        <w:t xml:space="preserve"> not available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Evaporation Rate:</w:t>
      </w:r>
      <w:r>
        <w:rPr>
          <w:rFonts w:ascii="Georgia" w:hAnsi="Georgia"/>
          <w:sz w:val="24"/>
          <w:szCs w:val="24"/>
        </w:rPr>
        <w:t xml:space="preserve"> N/A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Viscosity:</w:t>
      </w:r>
      <w:r>
        <w:rPr>
          <w:rFonts w:ascii="Georgia" w:hAnsi="Georgia"/>
          <w:sz w:val="24"/>
          <w:szCs w:val="24"/>
        </w:rPr>
        <w:t xml:space="preserve"> 0.0225 cP at 25 C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Coefficient of Water/Oil Distribution:</w:t>
      </w:r>
      <w:r>
        <w:rPr>
          <w:rFonts w:ascii="Georgia" w:hAnsi="Georgia"/>
          <w:sz w:val="24"/>
          <w:szCs w:val="24"/>
        </w:rPr>
        <w:t xml:space="preserve"> N/A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Solvent Solubility:</w:t>
      </w:r>
      <w:r>
        <w:rPr>
          <w:rFonts w:ascii="Georgia" w:hAnsi="Georgia"/>
          <w:sz w:val="24"/>
          <w:szCs w:val="24"/>
        </w:rPr>
        <w:t xml:space="preserve"> organic </w:t>
      </w:r>
      <w:r w:rsidR="00B3353A">
        <w:rPr>
          <w:rFonts w:ascii="Georgia" w:hAnsi="Georgia"/>
          <w:sz w:val="24"/>
          <w:szCs w:val="24"/>
        </w:rPr>
        <w:t>solvents</w:t>
      </w:r>
    </w:p>
    <w:p w:rsidR="00F740CF" w:rsidRDefault="00F740CF" w:rsidP="00572A01">
      <w:pPr>
        <w:pStyle w:val="NoSpacing"/>
        <w:rPr>
          <w:rFonts w:ascii="Georgia" w:hAnsi="Georgia"/>
          <w:sz w:val="24"/>
          <w:szCs w:val="24"/>
        </w:rPr>
      </w:pPr>
    </w:p>
    <w:p w:rsidR="001360F0" w:rsidRDefault="001360F0" w:rsidP="001360F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40"/>
          <w:szCs w:val="40"/>
        </w:rPr>
      </w:pPr>
    </w:p>
    <w:p w:rsidR="001360F0" w:rsidRPr="00B248C9" w:rsidRDefault="001360F0" w:rsidP="001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COMPOSITION/INFORMATION ON INGREDIENTS</w:t>
      </w:r>
    </w:p>
    <w:p w:rsidR="001360F0" w:rsidRDefault="001360F0" w:rsidP="001360F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1360F0" w:rsidRPr="00983864" w:rsidRDefault="001360F0" w:rsidP="001360F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983864">
        <w:rPr>
          <w:rFonts w:ascii="Georgia" w:hAnsi="Georgia" w:cs="Arial"/>
          <w:sz w:val="24"/>
          <w:szCs w:val="24"/>
        </w:rPr>
        <w:t>Components:</w:t>
      </w:r>
      <w:r w:rsidRPr="00983864">
        <w:rPr>
          <w:rFonts w:ascii="Georgia" w:hAnsi="Georgia" w:cs="Arial"/>
          <w:b/>
          <w:sz w:val="24"/>
          <w:szCs w:val="24"/>
        </w:rPr>
        <w:tab/>
      </w:r>
      <w:r w:rsidRPr="00983864">
        <w:rPr>
          <w:rFonts w:ascii="Georgia" w:hAnsi="Georgia" w:cs="Arial"/>
          <w:b/>
          <w:sz w:val="24"/>
          <w:szCs w:val="24"/>
        </w:rPr>
        <w:tab/>
      </w:r>
      <w:r w:rsidRPr="00983864">
        <w:rPr>
          <w:rFonts w:ascii="Georgia" w:hAnsi="Georgia" w:cs="Arial"/>
          <w:b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>Propane</w:t>
      </w:r>
    </w:p>
    <w:p w:rsidR="001360F0" w:rsidRPr="00983864" w:rsidRDefault="001360F0" w:rsidP="001360F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CAS Number: 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74-98-6</w:t>
      </w:r>
    </w:p>
    <w:p w:rsidR="001360F0" w:rsidRDefault="001360F0" w:rsidP="001360F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983864">
        <w:rPr>
          <w:rFonts w:ascii="Georgia" w:hAnsi="Georgia" w:cs="Arial"/>
          <w:sz w:val="24"/>
          <w:szCs w:val="24"/>
        </w:rPr>
        <w:t xml:space="preserve">Concentration (Volume): </w:t>
      </w:r>
      <w:r w:rsidRPr="00983864"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>&gt;96%</w:t>
      </w:r>
    </w:p>
    <w:p w:rsidR="001360F0" w:rsidRDefault="001360F0" w:rsidP="00572A01">
      <w:pPr>
        <w:pStyle w:val="NoSpacing"/>
        <w:rPr>
          <w:rFonts w:ascii="Georgia" w:hAnsi="Georgia"/>
          <w:sz w:val="24"/>
          <w:szCs w:val="24"/>
        </w:rPr>
      </w:pPr>
    </w:p>
    <w:p w:rsidR="001360F0" w:rsidRDefault="001360F0" w:rsidP="00572A01">
      <w:pPr>
        <w:pStyle w:val="NoSpacing"/>
        <w:rPr>
          <w:rFonts w:ascii="Georgia" w:hAnsi="Georgia"/>
          <w:sz w:val="24"/>
          <w:szCs w:val="24"/>
        </w:rPr>
      </w:pPr>
    </w:p>
    <w:p w:rsidR="001360F0" w:rsidRDefault="001360F0" w:rsidP="00572A01">
      <w:pPr>
        <w:pStyle w:val="NoSpacing"/>
        <w:rPr>
          <w:rFonts w:ascii="Georgia" w:hAnsi="Georgia"/>
          <w:sz w:val="24"/>
          <w:szCs w:val="24"/>
        </w:rPr>
      </w:pPr>
    </w:p>
    <w:p w:rsidR="001360F0" w:rsidRDefault="001360F0" w:rsidP="00572A01">
      <w:pPr>
        <w:pStyle w:val="NoSpacing"/>
        <w:rPr>
          <w:rFonts w:ascii="Georgia" w:hAnsi="Georgia"/>
          <w:sz w:val="24"/>
          <w:szCs w:val="24"/>
        </w:rPr>
      </w:pPr>
    </w:p>
    <w:p w:rsidR="001360F0" w:rsidRDefault="001360F0" w:rsidP="00572A01">
      <w:pPr>
        <w:pStyle w:val="NoSpacing"/>
        <w:rPr>
          <w:rFonts w:ascii="Georgia" w:hAnsi="Georgia"/>
          <w:sz w:val="24"/>
          <w:szCs w:val="24"/>
        </w:rPr>
      </w:pPr>
    </w:p>
    <w:p w:rsidR="001360F0" w:rsidRDefault="001360F0" w:rsidP="00572A01">
      <w:pPr>
        <w:pStyle w:val="NoSpacing"/>
        <w:rPr>
          <w:rFonts w:ascii="Georgia" w:hAnsi="Georgia"/>
          <w:sz w:val="24"/>
          <w:szCs w:val="24"/>
        </w:rPr>
      </w:pPr>
    </w:p>
    <w:p w:rsidR="001360F0" w:rsidRDefault="001360F0" w:rsidP="00572A01">
      <w:pPr>
        <w:pStyle w:val="NoSpacing"/>
        <w:rPr>
          <w:rFonts w:ascii="Georgia" w:hAnsi="Georgia"/>
          <w:sz w:val="24"/>
          <w:szCs w:val="24"/>
        </w:rPr>
      </w:pPr>
    </w:p>
    <w:p w:rsidR="00572A01" w:rsidRP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HAZARDS IDENTIFICATION</w:t>
      </w:r>
    </w:p>
    <w:p w:rsidR="00983864" w:rsidRPr="00471F4B" w:rsidRDefault="00983864" w:rsidP="00983864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40"/>
          <w:szCs w:val="40"/>
        </w:rPr>
      </w:pPr>
    </w:p>
    <w:p w:rsidR="00721C3F" w:rsidRDefault="00721C3F" w:rsidP="00DC7A7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NFPA RATINGS (SCALE 0-4): HEALTH =</w:t>
      </w:r>
      <w:r w:rsidR="001C62CB">
        <w:rPr>
          <w:rFonts w:ascii="Georgia" w:hAnsi="Georgia"/>
          <w:sz w:val="24"/>
          <w:szCs w:val="24"/>
        </w:rPr>
        <w:t xml:space="preserve"> </w:t>
      </w:r>
      <w:proofErr w:type="gramStart"/>
      <w:r w:rsidR="00FB5389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 FIRE</w:t>
      </w:r>
      <w:proofErr w:type="gramEnd"/>
      <w:r w:rsidR="001C62C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=</w:t>
      </w:r>
      <w:r w:rsidR="00FB5389">
        <w:rPr>
          <w:rFonts w:ascii="Georgia" w:hAnsi="Georgia"/>
          <w:sz w:val="24"/>
          <w:szCs w:val="24"/>
        </w:rPr>
        <w:t xml:space="preserve"> 4</w:t>
      </w:r>
      <w:r>
        <w:rPr>
          <w:rFonts w:ascii="Georgia" w:hAnsi="Georgia"/>
          <w:sz w:val="24"/>
          <w:szCs w:val="24"/>
        </w:rPr>
        <w:t xml:space="preserve">  REACTIVITY = 0</w:t>
      </w:r>
    </w:p>
    <w:p w:rsidR="00721C3F" w:rsidRDefault="00721C3F" w:rsidP="00DC7A7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983864" w:rsidRDefault="00FB5389" w:rsidP="00DC7A7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Major Health Hazards: Central nervous system depression, difficulty breathing</w:t>
      </w:r>
    </w:p>
    <w:p w:rsidR="00FB5389" w:rsidRDefault="00FB5389" w:rsidP="00DC7A7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Physical Hazards: Flammable gas. </w:t>
      </w:r>
      <w:proofErr w:type="gramStart"/>
      <w:r>
        <w:rPr>
          <w:rFonts w:ascii="Georgia" w:hAnsi="Georgia"/>
          <w:sz w:val="24"/>
          <w:szCs w:val="24"/>
        </w:rPr>
        <w:t>May cause flash fire.</w:t>
      </w:r>
      <w:proofErr w:type="gramEnd"/>
    </w:p>
    <w:p w:rsidR="00FB5389" w:rsidRDefault="00FB5389" w:rsidP="00DC7A7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Inhalation Exposure: nausea, vomiting, irregular heartbeat, headache, symptoms of drunkenness, disorientation, suffocation, convulsions, coma, </w:t>
      </w:r>
    </w:p>
    <w:p w:rsidR="00FB5389" w:rsidRDefault="00FB5389" w:rsidP="00DC7A7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Skin Exposure: blisters, frostbite</w:t>
      </w:r>
    </w:p>
    <w:p w:rsidR="00FB5389" w:rsidRDefault="00FB5389" w:rsidP="00DC7A7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Eye Contact:  frostbite, blurred vision</w:t>
      </w:r>
    </w:p>
    <w:p w:rsidR="00FB5389" w:rsidRPr="00DC7A7D" w:rsidRDefault="00FB5389" w:rsidP="00DC7A7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>Ingestion: frostbite</w:t>
      </w:r>
    </w:p>
    <w:p w:rsidR="00CE13CD" w:rsidRDefault="00CE13CD" w:rsidP="00F6242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F62420" w:rsidRDefault="00F62420" w:rsidP="00F6242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FIRST AID</w:t>
      </w:r>
    </w:p>
    <w:p w:rsidR="00F62420" w:rsidRDefault="00F62420" w:rsidP="00983864">
      <w:pPr>
        <w:pStyle w:val="NoSpacing"/>
        <w:rPr>
          <w:rFonts w:ascii="Georgia" w:hAnsi="Georgia"/>
          <w:sz w:val="24"/>
          <w:szCs w:val="24"/>
        </w:rPr>
      </w:pPr>
    </w:p>
    <w:p w:rsidR="00983864" w:rsidRPr="00F62420" w:rsidRDefault="00983864" w:rsidP="00983864">
      <w:pPr>
        <w:pStyle w:val="NoSpacing"/>
        <w:rPr>
          <w:rFonts w:ascii="Georgia" w:hAnsi="Georgia"/>
          <w:sz w:val="24"/>
          <w:szCs w:val="24"/>
        </w:rPr>
      </w:pPr>
      <w:r w:rsidRPr="00F62420">
        <w:rPr>
          <w:rFonts w:ascii="Georgia" w:hAnsi="Georgia"/>
          <w:sz w:val="24"/>
          <w:szCs w:val="24"/>
        </w:rPr>
        <w:t>For inhalation, skin and/or eye contact (liquid)</w:t>
      </w:r>
      <w:r w:rsidR="00E97A2C">
        <w:rPr>
          <w:rFonts w:ascii="Georgia" w:hAnsi="Georgia"/>
          <w:sz w:val="24"/>
          <w:szCs w:val="24"/>
        </w:rPr>
        <w:t>:</w:t>
      </w:r>
    </w:p>
    <w:p w:rsidR="00983864" w:rsidRPr="00721C3F" w:rsidRDefault="00983864" w:rsidP="00983864">
      <w:pPr>
        <w:pStyle w:val="NoSpacing"/>
        <w:rPr>
          <w:rFonts w:ascii="Georgia" w:hAnsi="Georgia"/>
          <w:sz w:val="24"/>
          <w:szCs w:val="24"/>
        </w:rPr>
      </w:pPr>
      <w:r w:rsidRPr="00F62420">
        <w:rPr>
          <w:rFonts w:ascii="Georgia" w:hAnsi="Georgia"/>
          <w:b/>
          <w:bCs/>
          <w:sz w:val="24"/>
          <w:szCs w:val="24"/>
        </w:rPr>
        <w:t>Breathing</w:t>
      </w:r>
      <w:r w:rsidRPr="00F62420">
        <w:rPr>
          <w:b/>
          <w:bCs/>
          <w:sz w:val="24"/>
          <w:szCs w:val="24"/>
        </w:rPr>
        <w:t>:</w:t>
      </w:r>
      <w:r w:rsidRPr="00F62420">
        <w:rPr>
          <w:sz w:val="24"/>
          <w:szCs w:val="24"/>
        </w:rPr>
        <w:t xml:space="preserve"> </w:t>
      </w:r>
      <w:r w:rsidR="00F62420" w:rsidRPr="00F62420">
        <w:rPr>
          <w:rFonts w:ascii="Georgia" w:hAnsi="Georgia"/>
          <w:sz w:val="24"/>
          <w:szCs w:val="24"/>
        </w:rPr>
        <w:t>Inhalation</w:t>
      </w:r>
      <w:r w:rsidR="00721C3F">
        <w:rPr>
          <w:sz w:val="24"/>
          <w:szCs w:val="24"/>
        </w:rPr>
        <w:t xml:space="preserve">. </w:t>
      </w:r>
      <w:r w:rsidR="00721C3F">
        <w:rPr>
          <w:rFonts w:ascii="Georgia" w:hAnsi="Georgia"/>
          <w:sz w:val="24"/>
          <w:szCs w:val="24"/>
        </w:rPr>
        <w:t>Provide fresh air, or give artificial respiration if not breathing. Get immediate medical attention.</w:t>
      </w:r>
    </w:p>
    <w:p w:rsidR="00983864" w:rsidRDefault="00983864" w:rsidP="00983864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E768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Skin:</w:t>
      </w:r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 xml:space="preserve"> Frostbite. Rinse with water, do not remove clothes, </w:t>
      </w:r>
      <w:proofErr w:type="gramStart"/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>refer</w:t>
      </w:r>
      <w:proofErr w:type="gramEnd"/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 xml:space="preserve"> for medical attention.</w:t>
      </w:r>
      <w:r w:rsidRPr="003E768E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E768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Eyes:</w:t>
      </w:r>
      <w:r w:rsidRPr="003E768E">
        <w:rPr>
          <w:rFonts w:ascii="Georgia" w:eastAsia="Times New Roman" w:hAnsi="Georgia" w:cs="Times New Roman"/>
          <w:color w:val="000000"/>
          <w:sz w:val="24"/>
          <w:szCs w:val="24"/>
        </w:rPr>
        <w:t xml:space="preserve"> Frostbite</w:t>
      </w:r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 xml:space="preserve">. Rinse with water for several minutes, </w:t>
      </w:r>
      <w:proofErr w:type="gramStart"/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>then</w:t>
      </w:r>
      <w:proofErr w:type="gramEnd"/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 xml:space="preserve"> take to a doctor.</w:t>
      </w: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FIRE FIGHTING MEASURES</w:t>
      </w:r>
    </w:p>
    <w:p w:rsidR="00983864" w:rsidRDefault="00983864" w:rsidP="004629C7">
      <w:pPr>
        <w:pStyle w:val="NoSpacing"/>
      </w:pPr>
    </w:p>
    <w:p w:rsidR="004629C7" w:rsidRDefault="004629C7" w:rsidP="004629C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Move container from fire area if it can be done without risk. Cool containers with water </w:t>
      </w:r>
      <w:r w:rsidR="003651E4">
        <w:rPr>
          <w:rFonts w:ascii="Georgia" w:hAnsi="Georgia"/>
          <w:sz w:val="24"/>
          <w:szCs w:val="24"/>
        </w:rPr>
        <w:t>spray</w:t>
      </w:r>
      <w:r>
        <w:rPr>
          <w:rFonts w:ascii="Georgia" w:hAnsi="Georgia"/>
          <w:sz w:val="24"/>
          <w:szCs w:val="24"/>
        </w:rPr>
        <w:t xml:space="preserve"> until well after the fire is out. Stay away from the ends of tanks. Withdraw immediately in case of rising sound from venting safety device or any discoloration </w:t>
      </w:r>
      <w:proofErr w:type="spellStart"/>
      <w:proofErr w:type="gramStart"/>
      <w:r>
        <w:rPr>
          <w:rFonts w:ascii="Georgia" w:hAnsi="Georgia"/>
          <w:sz w:val="24"/>
          <w:szCs w:val="24"/>
        </w:rPr>
        <w:t>fo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tanks due to fire. For tank, rail car or tank truck, evacuation radius: 800 meters (1/2 mile).</w:t>
      </w:r>
    </w:p>
    <w:p w:rsidR="004629C7" w:rsidRDefault="004629C7" w:rsidP="004629C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Wear full protective firefighting gear including self-contained breathing apparatus (SCBA) for protection against possible exposure.</w:t>
      </w:r>
    </w:p>
    <w:p w:rsidR="004629C7" w:rsidRPr="0058597C" w:rsidRDefault="004629C7" w:rsidP="004629C7">
      <w:pPr>
        <w:pStyle w:val="NoSpacing"/>
        <w:rPr>
          <w:rFonts w:ascii="Georgia" w:hAnsi="Georgia"/>
          <w:sz w:val="32"/>
          <w:szCs w:val="32"/>
        </w:rPr>
      </w:pP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ACCIDENTAL RELEASE MEASURES</w:t>
      </w:r>
    </w:p>
    <w:p w:rsidR="00572A01" w:rsidRDefault="00572A01" w:rsidP="00572A01">
      <w:pPr>
        <w:pStyle w:val="NoSpacing"/>
      </w:pPr>
    </w:p>
    <w:p w:rsidR="00983864" w:rsidRDefault="004629C7" w:rsidP="009838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Stop leak if possible without personal risk. Keep unnecessary people way, isolate hazard area and deny entry. Stay upwind and keep out of low areas. </w:t>
      </w:r>
      <w:r w:rsidR="009F5990" w:rsidRPr="009F5990">
        <w:rPr>
          <w:rFonts w:ascii="Georgia" w:hAnsi="Georgia"/>
          <w:sz w:val="24"/>
          <w:szCs w:val="24"/>
        </w:rPr>
        <w:t>NEVER direct water jet on liquid. (Extra personal protection: self-contained breathing apparatus.)</w:t>
      </w:r>
    </w:p>
    <w:p w:rsidR="001360F0" w:rsidRDefault="001360F0" w:rsidP="00983864">
      <w:pPr>
        <w:rPr>
          <w:rFonts w:ascii="Georgia" w:hAnsi="Georgia"/>
          <w:sz w:val="24"/>
          <w:szCs w:val="24"/>
        </w:rPr>
      </w:pPr>
    </w:p>
    <w:p w:rsidR="001360F0" w:rsidRDefault="001360F0" w:rsidP="00983864">
      <w:pPr>
        <w:rPr>
          <w:rFonts w:ascii="Georgia" w:hAnsi="Georgia"/>
          <w:sz w:val="24"/>
          <w:szCs w:val="24"/>
        </w:rPr>
      </w:pPr>
    </w:p>
    <w:p w:rsidR="001360F0" w:rsidRDefault="001360F0" w:rsidP="00983864">
      <w:pPr>
        <w:rPr>
          <w:rFonts w:ascii="Georgia" w:hAnsi="Georgia"/>
          <w:sz w:val="24"/>
          <w:szCs w:val="24"/>
        </w:rPr>
      </w:pPr>
    </w:p>
    <w:p w:rsidR="001360F0" w:rsidRPr="009F5990" w:rsidRDefault="001360F0" w:rsidP="00983864">
      <w:pPr>
        <w:rPr>
          <w:rFonts w:ascii="Georgia" w:hAnsi="Georgia"/>
          <w:sz w:val="24"/>
          <w:szCs w:val="24"/>
        </w:rPr>
      </w:pP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HANDLING AND STORAGE</w:t>
      </w:r>
    </w:p>
    <w:p w:rsidR="00572A01" w:rsidRDefault="00572A01" w:rsidP="00572A01">
      <w:pPr>
        <w:pStyle w:val="NoSpacing"/>
      </w:pPr>
    </w:p>
    <w:p w:rsidR="00983864" w:rsidRDefault="00E97A2C" w:rsidP="009838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Store and handle in accordance with all current regulations and standards. Protect from sunlight. Store and use </w:t>
      </w:r>
      <w:r w:rsidR="006C1BCC">
        <w:rPr>
          <w:rFonts w:ascii="Georgia" w:hAnsi="Georgia"/>
          <w:sz w:val="24"/>
          <w:szCs w:val="24"/>
        </w:rPr>
        <w:t xml:space="preserve">in a well-ventilated, fireproof </w:t>
      </w:r>
      <w:r>
        <w:rPr>
          <w:rFonts w:ascii="Georgia" w:hAnsi="Georgia"/>
          <w:sz w:val="24"/>
          <w:szCs w:val="24"/>
        </w:rPr>
        <w:t>area.  Keep apart from incompatible substances.  Avoid breathing gas.</w:t>
      </w: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58597C">
        <w:rPr>
          <w:rFonts w:ascii="Arial" w:hAnsi="Arial" w:cs="Arial"/>
          <w:sz w:val="32"/>
          <w:szCs w:val="32"/>
        </w:rPr>
        <w:t xml:space="preserve"> </w:t>
      </w:r>
      <w:r w:rsidRPr="00B248C9">
        <w:rPr>
          <w:rFonts w:ascii="Georgia" w:hAnsi="Georgia" w:cs="Arial"/>
          <w:sz w:val="28"/>
          <w:szCs w:val="28"/>
        </w:rPr>
        <w:t>EXPOSURE CONTROLS/PERSONAL PROTECTION</w:t>
      </w:r>
    </w:p>
    <w:p w:rsidR="00572A01" w:rsidRDefault="00572A01" w:rsidP="000F5078">
      <w:pPr>
        <w:pStyle w:val="NoSpacing"/>
        <w:rPr>
          <w:rFonts w:ascii="Georgia" w:hAnsi="Georgia"/>
          <w:b/>
          <w:sz w:val="24"/>
          <w:szCs w:val="24"/>
        </w:rPr>
      </w:pPr>
    </w:p>
    <w:p w:rsidR="000F5078" w:rsidRPr="000F5078" w:rsidRDefault="00E97A2C" w:rsidP="000F5078">
      <w:pPr>
        <w:pStyle w:val="NoSpacing"/>
        <w:rPr>
          <w:rFonts w:ascii="Georgia" w:hAnsi="Georgia"/>
          <w:sz w:val="24"/>
          <w:szCs w:val="24"/>
        </w:rPr>
      </w:pPr>
      <w:r w:rsidRPr="000F5078">
        <w:rPr>
          <w:rFonts w:ascii="Georgia" w:hAnsi="Georgia"/>
          <w:b/>
          <w:sz w:val="24"/>
          <w:szCs w:val="24"/>
        </w:rPr>
        <w:t>VENTILATION</w:t>
      </w:r>
      <w:r w:rsidRPr="000F5078">
        <w:rPr>
          <w:rFonts w:ascii="Georgia" w:hAnsi="Georgia"/>
          <w:sz w:val="24"/>
          <w:szCs w:val="24"/>
        </w:rPr>
        <w:t>: Provide local exhaust ventilation system. Ensure compliance with applicable exposure limits.</w:t>
      </w:r>
    </w:p>
    <w:p w:rsidR="00E97A2C" w:rsidRPr="000F5078" w:rsidRDefault="00E97A2C" w:rsidP="000F5078">
      <w:pPr>
        <w:pStyle w:val="NoSpacing"/>
        <w:rPr>
          <w:rFonts w:ascii="Georgia" w:hAnsi="Georgia"/>
          <w:sz w:val="24"/>
          <w:szCs w:val="24"/>
        </w:rPr>
      </w:pPr>
      <w:r w:rsidRPr="000F5078">
        <w:rPr>
          <w:rFonts w:ascii="Georgia" w:hAnsi="Georgia"/>
          <w:b/>
          <w:sz w:val="24"/>
          <w:szCs w:val="24"/>
        </w:rPr>
        <w:t>EYE PROTECTION</w:t>
      </w:r>
      <w:r w:rsidRPr="000F5078">
        <w:rPr>
          <w:rFonts w:ascii="Georgia" w:hAnsi="Georgia"/>
          <w:sz w:val="24"/>
          <w:szCs w:val="24"/>
        </w:rPr>
        <w:t>: Eye protection is not required, but is recommended.</w:t>
      </w:r>
    </w:p>
    <w:p w:rsidR="00F740CF" w:rsidRDefault="00E97A2C" w:rsidP="000F5078">
      <w:pPr>
        <w:pStyle w:val="NoSpacing"/>
        <w:rPr>
          <w:rFonts w:ascii="Georgia" w:hAnsi="Georgia"/>
          <w:sz w:val="24"/>
          <w:szCs w:val="24"/>
        </w:rPr>
      </w:pPr>
      <w:r w:rsidRPr="000F5078">
        <w:rPr>
          <w:rFonts w:ascii="Georgia" w:hAnsi="Georgia"/>
          <w:b/>
          <w:sz w:val="24"/>
          <w:szCs w:val="24"/>
        </w:rPr>
        <w:t>CLOTHING</w:t>
      </w:r>
      <w:r w:rsidRPr="000F5078">
        <w:rPr>
          <w:rFonts w:ascii="Georgia" w:hAnsi="Georgia"/>
          <w:sz w:val="24"/>
          <w:szCs w:val="24"/>
        </w:rPr>
        <w:t>: Protective clothing is not required.</w:t>
      </w:r>
    </w:p>
    <w:p w:rsidR="00F740CF" w:rsidRDefault="00F740CF" w:rsidP="000F5078">
      <w:pPr>
        <w:pStyle w:val="NoSpacing"/>
        <w:rPr>
          <w:rFonts w:ascii="Georgia" w:hAnsi="Georgia"/>
          <w:sz w:val="24"/>
          <w:szCs w:val="24"/>
        </w:rPr>
      </w:pPr>
    </w:p>
    <w:p w:rsidR="0089189F" w:rsidRPr="000F5078" w:rsidRDefault="0089189F" w:rsidP="000F5078">
      <w:pPr>
        <w:pStyle w:val="NoSpacing"/>
        <w:rPr>
          <w:rFonts w:ascii="Georgia" w:hAnsi="Georgia" w:cs="Arial"/>
          <w:sz w:val="24"/>
          <w:szCs w:val="24"/>
        </w:rPr>
      </w:pPr>
    </w:p>
    <w:p w:rsidR="00C7312A" w:rsidRPr="00B248C9" w:rsidRDefault="00B22B01" w:rsidP="0047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STABILITY AND REACTIVITY</w:t>
      </w:r>
    </w:p>
    <w:p w:rsidR="00572A01" w:rsidRDefault="00572A01" w:rsidP="00AF49B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471F4B" w:rsidRDefault="00572A01" w:rsidP="00AF49B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Stable at normal temperatures and pressure.</w:t>
      </w:r>
    </w:p>
    <w:p w:rsidR="00572A01" w:rsidRDefault="00572A01" w:rsidP="00AF49B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Protect from physical damage and heat. Containers may rupture or explode if exposed to heat.</w:t>
      </w:r>
    </w:p>
    <w:p w:rsidR="00572A01" w:rsidRDefault="00572A01" w:rsidP="00AF49B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Will not polymerize.</w:t>
      </w:r>
    </w:p>
    <w:p w:rsidR="0089189F" w:rsidRPr="00572A01" w:rsidRDefault="0089189F" w:rsidP="00AF49B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B22B01" w:rsidRPr="00B248C9" w:rsidRDefault="00B22B01" w:rsidP="00B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TOXICOLOGICAL INFORMATION</w:t>
      </w:r>
    </w:p>
    <w:p w:rsidR="00AF49BB" w:rsidRDefault="00AF49BB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Simple asphyxiate. </w:t>
      </w:r>
    </w:p>
    <w:p w:rsidR="0089189F" w:rsidRP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</w:p>
    <w:p w:rsidR="00B22B01" w:rsidRPr="00B248C9" w:rsidRDefault="00B22B01" w:rsidP="00B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ECOLOGICAL INFORMATION</w:t>
      </w:r>
    </w:p>
    <w:p w:rsidR="00C7312A" w:rsidRDefault="00C7312A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Fish, invertebrate, algal toxicity: No data available. </w:t>
      </w: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Biodegradation: No data available.</w:t>
      </w:r>
    </w:p>
    <w:p w:rsidR="0089189F" w:rsidRP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</w:p>
    <w:p w:rsidR="00B22B01" w:rsidRPr="00B248C9" w:rsidRDefault="00B22B01" w:rsidP="00B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DISPOSAL CONSIDERATIONS</w:t>
      </w:r>
    </w:p>
    <w:p w:rsidR="00B22B01" w:rsidRDefault="00B22B01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Dispose in accordance with all applicable regulations.</w:t>
      </w:r>
    </w:p>
    <w:p w:rsidR="0089189F" w:rsidRP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</w:p>
    <w:p w:rsidR="00B22B01" w:rsidRPr="00B248C9" w:rsidRDefault="00B22B01" w:rsidP="00B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TRANSPOSRT INFORMATION</w:t>
      </w:r>
    </w:p>
    <w:p w:rsidR="00B22B01" w:rsidRDefault="00B22B01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Proper Shipping name: Argon, Compressed</w:t>
      </w: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U.S. DOT 49 CFR 172.101</w:t>
      </w: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ID NUMBER: UN1006</w:t>
      </w: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HAZARD CLASS: 2.2</w:t>
      </w: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LABELING REQUIREMENTS: 2.2</w:t>
      </w:r>
    </w:p>
    <w:p w:rsidR="006B2427" w:rsidRDefault="006B2427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P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B22B01" w:rsidRPr="00B248C9" w:rsidRDefault="00B22B01" w:rsidP="00B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REGULATORY INFORMATION</w:t>
      </w:r>
    </w:p>
    <w:p w:rsidR="00B22B01" w:rsidRDefault="00B22B01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Pr="0089189F" w:rsidRDefault="0089189F" w:rsidP="0089189F">
      <w:pPr>
        <w:pStyle w:val="NoSpacing"/>
        <w:rPr>
          <w:rFonts w:ascii="Georgia" w:hAnsi="Georgia"/>
          <w:b/>
          <w:sz w:val="24"/>
          <w:szCs w:val="24"/>
        </w:rPr>
      </w:pPr>
      <w:r w:rsidRPr="0089189F">
        <w:rPr>
          <w:rFonts w:ascii="Georgia" w:hAnsi="Georgia"/>
          <w:b/>
          <w:sz w:val="24"/>
          <w:szCs w:val="24"/>
        </w:rPr>
        <w:t xml:space="preserve">U.S. REGULATIONS </w:t>
      </w:r>
    </w:p>
    <w:p w:rsidR="0089189F" w:rsidRPr="00CE13CD" w:rsidRDefault="0089189F" w:rsidP="0089189F">
      <w:pPr>
        <w:pStyle w:val="NoSpacing"/>
        <w:rPr>
          <w:rFonts w:ascii="Georgia" w:hAnsi="Georgia"/>
          <w:sz w:val="24"/>
          <w:szCs w:val="24"/>
        </w:rPr>
      </w:pPr>
      <w:r w:rsidRPr="00CE13CD">
        <w:rPr>
          <w:rFonts w:ascii="Georgia" w:hAnsi="Georgia"/>
        </w:rPr>
        <w:t>CERCLA</w:t>
      </w:r>
      <w:r w:rsidRPr="00CE13CD">
        <w:rPr>
          <w:rFonts w:ascii="Georgia" w:hAnsi="Georgia"/>
          <w:sz w:val="24"/>
          <w:szCs w:val="24"/>
        </w:rPr>
        <w:t xml:space="preserve"> Sections 102a/103 Hazardous Substances (40 CFR 302.4): Not regulated</w:t>
      </w:r>
    </w:p>
    <w:p w:rsidR="0089189F" w:rsidRPr="00CE13CD" w:rsidRDefault="0089189F" w:rsidP="0089189F">
      <w:pPr>
        <w:pStyle w:val="NoSpacing"/>
        <w:rPr>
          <w:rFonts w:ascii="Georgia" w:hAnsi="Georgia"/>
          <w:sz w:val="24"/>
          <w:szCs w:val="24"/>
        </w:rPr>
      </w:pPr>
      <w:r w:rsidRPr="00CE13CD">
        <w:rPr>
          <w:rFonts w:ascii="Georgia" w:hAnsi="Georgia"/>
        </w:rPr>
        <w:t>SARA</w:t>
      </w:r>
      <w:r w:rsidRPr="00CE13CD">
        <w:rPr>
          <w:rFonts w:ascii="Georgia" w:hAnsi="Georgia"/>
          <w:sz w:val="24"/>
          <w:szCs w:val="24"/>
        </w:rPr>
        <w:t xml:space="preserve"> Title III Section 302 Extremely Hazardous Substances (40 CFR 355 Subpart B): Not regulated</w:t>
      </w:r>
    </w:p>
    <w:p w:rsidR="0089189F" w:rsidRPr="00CE13CD" w:rsidRDefault="0089189F" w:rsidP="0089189F">
      <w:pPr>
        <w:pStyle w:val="NoSpacing"/>
        <w:rPr>
          <w:rFonts w:ascii="Georgia" w:hAnsi="Georgia"/>
          <w:sz w:val="24"/>
          <w:szCs w:val="24"/>
        </w:rPr>
      </w:pPr>
      <w:r w:rsidRPr="00CE13CD">
        <w:rPr>
          <w:rFonts w:ascii="Georgia" w:hAnsi="Georgia"/>
        </w:rPr>
        <w:t>SARA</w:t>
      </w:r>
      <w:r w:rsidRPr="00CE13CD">
        <w:rPr>
          <w:rFonts w:ascii="Georgia" w:hAnsi="Georgia"/>
          <w:sz w:val="24"/>
          <w:szCs w:val="24"/>
        </w:rPr>
        <w:t xml:space="preserve"> Title III Section 304 Extremely Hazardous Substances (40 CFR 370 Subparts B and C):</w:t>
      </w:r>
      <w:r w:rsidR="00CE13CD" w:rsidRPr="00CE13CD">
        <w:rPr>
          <w:rFonts w:ascii="Georgia" w:hAnsi="Georgia"/>
          <w:sz w:val="24"/>
          <w:szCs w:val="24"/>
        </w:rPr>
        <w:t xml:space="preserve"> </w:t>
      </w:r>
      <w:r w:rsidRPr="00CE13CD">
        <w:rPr>
          <w:rFonts w:ascii="Georgia" w:hAnsi="Georgia"/>
          <w:sz w:val="24"/>
          <w:szCs w:val="24"/>
        </w:rPr>
        <w:t xml:space="preserve"> </w:t>
      </w:r>
      <w:r w:rsidRPr="00CE13CD">
        <w:rPr>
          <w:rFonts w:ascii="Georgia" w:hAnsi="Georgia"/>
          <w:sz w:val="24"/>
          <w:szCs w:val="24"/>
          <w:u w:val="single"/>
        </w:rPr>
        <w:t>Acute:</w:t>
      </w:r>
      <w:r w:rsidRPr="00CE13CD">
        <w:rPr>
          <w:rFonts w:ascii="Georgia" w:hAnsi="Georgia"/>
          <w:sz w:val="24"/>
          <w:szCs w:val="24"/>
        </w:rPr>
        <w:t xml:space="preserve"> Yes</w:t>
      </w:r>
      <w:r w:rsidR="00CE13CD" w:rsidRPr="00CE13CD">
        <w:rPr>
          <w:rFonts w:ascii="Georgia" w:hAnsi="Georgia"/>
          <w:sz w:val="24"/>
          <w:szCs w:val="24"/>
        </w:rPr>
        <w:t xml:space="preserve">    </w:t>
      </w:r>
      <w:r w:rsidRPr="00CE13CD">
        <w:rPr>
          <w:rFonts w:ascii="Georgia" w:hAnsi="Georgia"/>
          <w:sz w:val="24"/>
          <w:szCs w:val="24"/>
          <w:u w:val="single"/>
        </w:rPr>
        <w:t>Chronic:</w:t>
      </w:r>
      <w:r w:rsidRPr="00CE13CD">
        <w:rPr>
          <w:rFonts w:ascii="Georgia" w:hAnsi="Georgia"/>
          <w:sz w:val="24"/>
          <w:szCs w:val="24"/>
        </w:rPr>
        <w:t xml:space="preserve"> No</w:t>
      </w:r>
      <w:r w:rsidR="00CE13CD" w:rsidRPr="00CE13CD">
        <w:rPr>
          <w:rFonts w:ascii="Georgia" w:hAnsi="Georgia"/>
          <w:sz w:val="24"/>
          <w:szCs w:val="24"/>
        </w:rPr>
        <w:t xml:space="preserve">    </w:t>
      </w:r>
      <w:r w:rsidRPr="00CE13CD">
        <w:rPr>
          <w:rFonts w:ascii="Georgia" w:hAnsi="Georgia"/>
          <w:sz w:val="24"/>
          <w:szCs w:val="24"/>
          <w:u w:val="single"/>
        </w:rPr>
        <w:t>Fire:</w:t>
      </w:r>
      <w:r w:rsidRPr="00CE13CD">
        <w:rPr>
          <w:rFonts w:ascii="Georgia" w:hAnsi="Georgia"/>
          <w:sz w:val="24"/>
          <w:szCs w:val="24"/>
        </w:rPr>
        <w:t xml:space="preserve"> No</w:t>
      </w:r>
      <w:r w:rsidR="00CE13CD" w:rsidRPr="00CE13CD">
        <w:rPr>
          <w:rFonts w:ascii="Georgia" w:hAnsi="Georgia"/>
          <w:sz w:val="24"/>
          <w:szCs w:val="24"/>
        </w:rPr>
        <w:t xml:space="preserve">    </w:t>
      </w:r>
      <w:r w:rsidRPr="00CE13CD">
        <w:rPr>
          <w:rFonts w:ascii="Georgia" w:hAnsi="Georgia"/>
          <w:sz w:val="24"/>
          <w:szCs w:val="24"/>
          <w:u w:val="single"/>
        </w:rPr>
        <w:t>Reactive:</w:t>
      </w:r>
      <w:r w:rsidRPr="00CE13CD">
        <w:rPr>
          <w:rFonts w:ascii="Georgia" w:hAnsi="Georgia"/>
          <w:sz w:val="24"/>
          <w:szCs w:val="24"/>
        </w:rPr>
        <w:t xml:space="preserve"> No</w:t>
      </w:r>
      <w:r w:rsidR="00CE13CD" w:rsidRPr="00CE13CD">
        <w:rPr>
          <w:rFonts w:ascii="Georgia" w:hAnsi="Georgia"/>
          <w:sz w:val="24"/>
          <w:szCs w:val="24"/>
        </w:rPr>
        <w:t xml:space="preserve">    </w:t>
      </w:r>
      <w:r w:rsidRPr="00CE13CD">
        <w:rPr>
          <w:rFonts w:ascii="Georgia" w:hAnsi="Georgia"/>
          <w:sz w:val="24"/>
          <w:szCs w:val="24"/>
          <w:u w:val="single"/>
        </w:rPr>
        <w:t>Sudden Release:</w:t>
      </w:r>
      <w:r w:rsidRPr="00CE13CD">
        <w:rPr>
          <w:rFonts w:ascii="Georgia" w:hAnsi="Georgia"/>
          <w:sz w:val="24"/>
          <w:szCs w:val="24"/>
        </w:rPr>
        <w:t xml:space="preserve"> Yes</w:t>
      </w:r>
    </w:p>
    <w:p w:rsidR="00CE13CD" w:rsidRPr="00CE13CD" w:rsidRDefault="00CE13CD" w:rsidP="0089189F">
      <w:pPr>
        <w:pStyle w:val="NoSpacing"/>
        <w:rPr>
          <w:rFonts w:ascii="Georgia" w:hAnsi="Georgia"/>
          <w:sz w:val="24"/>
          <w:szCs w:val="24"/>
        </w:rPr>
      </w:pPr>
      <w:r w:rsidRPr="00CE13CD">
        <w:rPr>
          <w:rFonts w:ascii="Georgia" w:hAnsi="Georgia"/>
        </w:rPr>
        <w:t>SARA</w:t>
      </w:r>
      <w:r w:rsidRPr="00CE13CD">
        <w:rPr>
          <w:rFonts w:ascii="Georgia" w:hAnsi="Georgia"/>
          <w:sz w:val="24"/>
          <w:szCs w:val="24"/>
        </w:rPr>
        <w:t xml:space="preserve"> Title III Section 313 (40 CFR 372.65): Not regulated</w:t>
      </w:r>
    </w:p>
    <w:p w:rsidR="00CE13CD" w:rsidRDefault="00CE13CD" w:rsidP="0089189F">
      <w:pPr>
        <w:pStyle w:val="NoSpacing"/>
        <w:rPr>
          <w:rFonts w:ascii="Georgia" w:hAnsi="Georgia"/>
          <w:sz w:val="24"/>
          <w:szCs w:val="24"/>
        </w:rPr>
      </w:pPr>
      <w:r w:rsidRPr="00CE13CD">
        <w:rPr>
          <w:rFonts w:ascii="Georgia" w:hAnsi="Georgia"/>
        </w:rPr>
        <w:t>OSHA</w:t>
      </w:r>
      <w:r w:rsidRPr="00CE13CD">
        <w:rPr>
          <w:rFonts w:ascii="Georgia" w:hAnsi="Georgia"/>
          <w:sz w:val="24"/>
          <w:szCs w:val="24"/>
        </w:rPr>
        <w:t xml:space="preserve"> Process Safety (29 CFR 1910.119): Not</w:t>
      </w:r>
      <w:r>
        <w:rPr>
          <w:rFonts w:ascii="Georgia" w:hAnsi="Georgia"/>
          <w:sz w:val="24"/>
          <w:szCs w:val="24"/>
        </w:rPr>
        <w:t xml:space="preserve"> regulated</w:t>
      </w:r>
    </w:p>
    <w:p w:rsidR="00CE13CD" w:rsidRDefault="00CE13CD" w:rsidP="0089189F">
      <w:pPr>
        <w:pStyle w:val="NoSpacing"/>
        <w:rPr>
          <w:rFonts w:ascii="Georgia" w:hAnsi="Georgia"/>
          <w:sz w:val="24"/>
          <w:szCs w:val="24"/>
        </w:rPr>
      </w:pPr>
    </w:p>
    <w:p w:rsidR="00CE13CD" w:rsidRPr="00CE13CD" w:rsidRDefault="00CE13CD" w:rsidP="0089189F">
      <w:pPr>
        <w:pStyle w:val="NoSpacing"/>
        <w:rPr>
          <w:rFonts w:ascii="Georgia" w:hAnsi="Georgia"/>
          <w:b/>
          <w:sz w:val="24"/>
          <w:szCs w:val="24"/>
        </w:rPr>
      </w:pPr>
      <w:r w:rsidRPr="00CE13CD">
        <w:rPr>
          <w:rFonts w:ascii="Georgia" w:hAnsi="Georgia"/>
          <w:b/>
          <w:sz w:val="24"/>
          <w:szCs w:val="24"/>
        </w:rPr>
        <w:t>STATE REGULATIONS</w:t>
      </w:r>
    </w:p>
    <w:p w:rsidR="00F740CF" w:rsidRDefault="00CE13CD" w:rsidP="00C7312A">
      <w:pPr>
        <w:rPr>
          <w:rFonts w:ascii="Georgia" w:hAnsi="Georgia" w:cs="Arial"/>
          <w:sz w:val="24"/>
          <w:szCs w:val="24"/>
        </w:rPr>
      </w:pPr>
      <w:r w:rsidRPr="00CE13CD">
        <w:rPr>
          <w:rFonts w:ascii="Georgia" w:hAnsi="Georgia" w:cs="Arial"/>
          <w:sz w:val="24"/>
          <w:szCs w:val="24"/>
        </w:rPr>
        <w:t xml:space="preserve">California Proposition 65: </w:t>
      </w:r>
      <w:r>
        <w:rPr>
          <w:rFonts w:ascii="Georgia" w:hAnsi="Georgia" w:cs="Arial"/>
          <w:sz w:val="24"/>
          <w:szCs w:val="24"/>
        </w:rPr>
        <w:t>Not regulated</w:t>
      </w:r>
    </w:p>
    <w:p w:rsidR="00CE13CD" w:rsidRPr="00CE13CD" w:rsidRDefault="00CE13CD" w:rsidP="00CE13CD">
      <w:pPr>
        <w:pStyle w:val="NoSpacing"/>
        <w:rPr>
          <w:rFonts w:ascii="Georgia" w:hAnsi="Georgia"/>
          <w:b/>
          <w:sz w:val="24"/>
          <w:szCs w:val="24"/>
        </w:rPr>
      </w:pPr>
      <w:r w:rsidRPr="00CE13CD">
        <w:rPr>
          <w:rFonts w:ascii="Georgia" w:hAnsi="Georgia"/>
          <w:b/>
          <w:sz w:val="24"/>
          <w:szCs w:val="24"/>
        </w:rPr>
        <w:t>CANADIAN REGULATIONS</w:t>
      </w:r>
    </w:p>
    <w:p w:rsidR="00CE13CD" w:rsidRDefault="00CE13CD" w:rsidP="00CE13C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WHMIS Classification: A</w:t>
      </w:r>
    </w:p>
    <w:p w:rsidR="00CE13CD" w:rsidRDefault="00CE13CD" w:rsidP="00CE13CD">
      <w:pPr>
        <w:pStyle w:val="NoSpacing"/>
        <w:rPr>
          <w:rFonts w:ascii="Georgia" w:hAnsi="Georgia"/>
          <w:sz w:val="24"/>
          <w:szCs w:val="24"/>
        </w:rPr>
      </w:pPr>
    </w:p>
    <w:p w:rsidR="00CE13CD" w:rsidRPr="00CE13CD" w:rsidRDefault="00CE13CD" w:rsidP="00CE13CD">
      <w:pPr>
        <w:pStyle w:val="NoSpacing"/>
        <w:rPr>
          <w:rFonts w:ascii="Georgia" w:hAnsi="Georgia"/>
          <w:b/>
          <w:sz w:val="24"/>
          <w:szCs w:val="24"/>
        </w:rPr>
      </w:pPr>
      <w:r w:rsidRPr="00CE13CD">
        <w:rPr>
          <w:rFonts w:ascii="Georgia" w:hAnsi="Georgia"/>
          <w:b/>
          <w:sz w:val="24"/>
          <w:szCs w:val="24"/>
        </w:rPr>
        <w:t>NATIONAL INVENTORY STATUS</w:t>
      </w:r>
    </w:p>
    <w:p w:rsidR="00CE13CD" w:rsidRDefault="00CE13CD" w:rsidP="00CE13C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U.S. Inventory (TSCA): Listed on inventory</w:t>
      </w:r>
    </w:p>
    <w:p w:rsidR="00CE13CD" w:rsidRDefault="00CE13CD" w:rsidP="00CE13C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TSCA 12(b) Export Notification: Not listed</w:t>
      </w:r>
    </w:p>
    <w:p w:rsidR="00CE13CD" w:rsidRPr="00CE13CD" w:rsidRDefault="00CE13CD" w:rsidP="00CE13C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Canada inventory (DSL/NDSL): Listed on inventory</w:t>
      </w:r>
    </w:p>
    <w:p w:rsidR="00CE13CD" w:rsidRPr="00CE13CD" w:rsidRDefault="00CE13CD" w:rsidP="00C7312A">
      <w:pPr>
        <w:rPr>
          <w:rFonts w:ascii="Georgia" w:hAnsi="Georgia" w:cs="Arial"/>
          <w:sz w:val="24"/>
          <w:szCs w:val="24"/>
        </w:rPr>
      </w:pPr>
    </w:p>
    <w:sectPr w:rsidR="00CE13CD" w:rsidRPr="00CE13CD" w:rsidSect="00CE13C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86" w:rsidRDefault="00BE0986" w:rsidP="003E2990">
      <w:pPr>
        <w:spacing w:after="0" w:line="240" w:lineRule="auto"/>
      </w:pPr>
      <w:r>
        <w:separator/>
      </w:r>
    </w:p>
  </w:endnote>
  <w:endnote w:type="continuationSeparator" w:id="0">
    <w:p w:rsidR="00BE0986" w:rsidRDefault="00BE0986" w:rsidP="003E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CF" w:rsidRDefault="00A747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PROPANE</w:t>
    </w:r>
    <w:r w:rsidR="00F740CF">
      <w:rPr>
        <w:rFonts w:asciiTheme="majorHAnsi" w:eastAsiaTheme="majorEastAsia" w:hAnsiTheme="majorHAnsi" w:cstheme="majorBidi"/>
      </w:rPr>
      <w:t xml:space="preserve">                                                            Professional Welding Supply</w:t>
    </w:r>
    <w:r w:rsidR="00F740CF">
      <w:rPr>
        <w:rFonts w:asciiTheme="majorHAnsi" w:eastAsiaTheme="majorEastAsia" w:hAnsiTheme="majorHAnsi" w:cstheme="majorBidi"/>
      </w:rPr>
      <w:ptab w:relativeTo="margin" w:alignment="right" w:leader="none"/>
    </w:r>
    <w:r w:rsidR="00F740CF">
      <w:rPr>
        <w:rFonts w:asciiTheme="majorHAnsi" w:eastAsiaTheme="majorEastAsia" w:hAnsiTheme="majorHAnsi" w:cstheme="majorBidi"/>
      </w:rPr>
      <w:t xml:space="preserve">Page </w:t>
    </w:r>
    <w:r w:rsidR="00F740CF">
      <w:rPr>
        <w:rFonts w:eastAsiaTheme="minorEastAsia"/>
      </w:rPr>
      <w:fldChar w:fldCharType="begin"/>
    </w:r>
    <w:r w:rsidR="00F740CF">
      <w:instrText xml:space="preserve"> PAGE   \* MERGEFORMAT </w:instrText>
    </w:r>
    <w:r w:rsidR="00F740CF">
      <w:rPr>
        <w:rFonts w:eastAsiaTheme="minorEastAsia"/>
      </w:rPr>
      <w:fldChar w:fldCharType="separate"/>
    </w:r>
    <w:r w:rsidR="001360F0" w:rsidRPr="001360F0">
      <w:rPr>
        <w:rFonts w:asciiTheme="majorHAnsi" w:eastAsiaTheme="majorEastAsia" w:hAnsiTheme="majorHAnsi" w:cstheme="majorBidi"/>
        <w:noProof/>
      </w:rPr>
      <w:t>3</w:t>
    </w:r>
    <w:r w:rsidR="00F740CF">
      <w:rPr>
        <w:rFonts w:asciiTheme="majorHAnsi" w:eastAsiaTheme="majorEastAsia" w:hAnsiTheme="majorHAnsi" w:cstheme="majorBidi"/>
        <w:noProof/>
      </w:rPr>
      <w:fldChar w:fldCharType="end"/>
    </w:r>
  </w:p>
  <w:p w:rsidR="00F740CF" w:rsidRDefault="00F74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86" w:rsidRDefault="00BE0986" w:rsidP="003E2990">
      <w:pPr>
        <w:spacing w:after="0" w:line="240" w:lineRule="auto"/>
      </w:pPr>
      <w:r>
        <w:separator/>
      </w:r>
    </w:p>
  </w:footnote>
  <w:footnote w:type="continuationSeparator" w:id="0">
    <w:p w:rsidR="00BE0986" w:rsidRDefault="00BE0986" w:rsidP="003E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90" w:rsidRDefault="003E2990">
    <w:pPr>
      <w:pStyle w:val="Header"/>
    </w:pPr>
    <w:r>
      <w:rPr>
        <w:noProof/>
      </w:rPr>
      <w:drawing>
        <wp:inline distT="0" distB="0" distL="0" distR="0" wp14:anchorId="261F7CD5" wp14:editId="2104BEB6">
          <wp:extent cx="3404616" cy="780288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616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2990" w:rsidRDefault="003E2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9F5"/>
      </v:shape>
    </w:pict>
  </w:numPicBullet>
  <w:abstractNum w:abstractNumId="0">
    <w:nsid w:val="18507C1B"/>
    <w:multiLevelType w:val="hybridMultilevel"/>
    <w:tmpl w:val="DA80DF9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90074D"/>
    <w:multiLevelType w:val="hybridMultilevel"/>
    <w:tmpl w:val="906AB8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2223B"/>
    <w:multiLevelType w:val="hybridMultilevel"/>
    <w:tmpl w:val="9F50488C"/>
    <w:lvl w:ilvl="0" w:tplc="8EB2AB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2A"/>
    <w:rsid w:val="000F5078"/>
    <w:rsid w:val="001360F0"/>
    <w:rsid w:val="00137116"/>
    <w:rsid w:val="0015517E"/>
    <w:rsid w:val="001C62CB"/>
    <w:rsid w:val="001F3A5D"/>
    <w:rsid w:val="00261092"/>
    <w:rsid w:val="002B0454"/>
    <w:rsid w:val="002C6F7F"/>
    <w:rsid w:val="00301A0D"/>
    <w:rsid w:val="003651E4"/>
    <w:rsid w:val="00380EE1"/>
    <w:rsid w:val="003A5507"/>
    <w:rsid w:val="003E2990"/>
    <w:rsid w:val="003E768E"/>
    <w:rsid w:val="004215D5"/>
    <w:rsid w:val="004629C7"/>
    <w:rsid w:val="00471F4B"/>
    <w:rsid w:val="004C17B6"/>
    <w:rsid w:val="00536AB3"/>
    <w:rsid w:val="00572A01"/>
    <w:rsid w:val="0058597C"/>
    <w:rsid w:val="00651A5F"/>
    <w:rsid w:val="006B2427"/>
    <w:rsid w:val="006C1BCC"/>
    <w:rsid w:val="00721C3F"/>
    <w:rsid w:val="007D0241"/>
    <w:rsid w:val="0089189F"/>
    <w:rsid w:val="00914328"/>
    <w:rsid w:val="00983864"/>
    <w:rsid w:val="00990F62"/>
    <w:rsid w:val="009F5990"/>
    <w:rsid w:val="00A0490A"/>
    <w:rsid w:val="00A7476A"/>
    <w:rsid w:val="00AF49BB"/>
    <w:rsid w:val="00B208E7"/>
    <w:rsid w:val="00B22B01"/>
    <w:rsid w:val="00B248C9"/>
    <w:rsid w:val="00B27E04"/>
    <w:rsid w:val="00B3353A"/>
    <w:rsid w:val="00BD0DDC"/>
    <w:rsid w:val="00BE0986"/>
    <w:rsid w:val="00BE35F4"/>
    <w:rsid w:val="00C7312A"/>
    <w:rsid w:val="00CE13CD"/>
    <w:rsid w:val="00D157AA"/>
    <w:rsid w:val="00DA3748"/>
    <w:rsid w:val="00DC7A7D"/>
    <w:rsid w:val="00E97A2C"/>
    <w:rsid w:val="00EF74AD"/>
    <w:rsid w:val="00F62420"/>
    <w:rsid w:val="00F740CF"/>
    <w:rsid w:val="00FB1D74"/>
    <w:rsid w:val="00FB5389"/>
    <w:rsid w:val="00FC3CFC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12A"/>
    <w:pPr>
      <w:ind w:left="720"/>
      <w:contextualSpacing/>
    </w:pPr>
  </w:style>
  <w:style w:type="paragraph" w:styleId="NoSpacing">
    <w:name w:val="No Spacing"/>
    <w:uiPriority w:val="1"/>
    <w:qFormat/>
    <w:rsid w:val="00380E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90"/>
  </w:style>
  <w:style w:type="paragraph" w:styleId="Footer">
    <w:name w:val="footer"/>
    <w:basedOn w:val="Normal"/>
    <w:link w:val="FooterChar"/>
    <w:uiPriority w:val="99"/>
    <w:unhideWhenUsed/>
    <w:rsid w:val="003E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12A"/>
    <w:pPr>
      <w:ind w:left="720"/>
      <w:contextualSpacing/>
    </w:pPr>
  </w:style>
  <w:style w:type="paragraph" w:styleId="NoSpacing">
    <w:name w:val="No Spacing"/>
    <w:uiPriority w:val="1"/>
    <w:qFormat/>
    <w:rsid w:val="00380E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90"/>
  </w:style>
  <w:style w:type="paragraph" w:styleId="Footer">
    <w:name w:val="footer"/>
    <w:basedOn w:val="Normal"/>
    <w:link w:val="FooterChar"/>
    <w:uiPriority w:val="99"/>
    <w:unhideWhenUsed/>
    <w:rsid w:val="003E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852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48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98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7</cp:revision>
  <cp:lastPrinted>2012-05-15T15:30:00Z</cp:lastPrinted>
  <dcterms:created xsi:type="dcterms:W3CDTF">2012-07-02T18:14:00Z</dcterms:created>
  <dcterms:modified xsi:type="dcterms:W3CDTF">2012-09-18T18:22:00Z</dcterms:modified>
</cp:coreProperties>
</file>